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18" w:rsidRPr="00EC575F" w:rsidRDefault="00DF6118" w:rsidP="00DF6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Прокуратура Фрунзенского района Санкт-Петербурга утвердила обвинительное заключение по уголовному делу в отношении местной жительницы, ранее не судимой, которая обвиняется в совершении преступлений, предусмотренных ст. 156, 232 ч. 1 УК РФ (ненадлежащее исполнение обязанностей по воспитанию несовершеннолетнего и систематическое предоставление помещения для потребления наркотических средств, психотропных веществ).</w:t>
      </w:r>
    </w:p>
    <w:p w:rsidR="00DF6118" w:rsidRPr="00EC575F" w:rsidRDefault="00DF6118" w:rsidP="00DF6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В ходе расследования установлено, что обвиняемая, находясь по месту жительства, а именно - в одной из коммунальных квартир дома 98 корпус 1 по улице Будапештской во Фрунзенском районе Санкт-Петербурга предоставляла помещение своей комнаты и ванной комнаты для потребления наркотических средств и психотропных веществ, обеспечивая условия для их употребления.</w:t>
      </w:r>
    </w:p>
    <w:p w:rsidR="00DF6118" w:rsidRPr="00EC575F" w:rsidRDefault="00DF6118" w:rsidP="00DF6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Также в ходе предварительного расследования установлено, что обвиняемая проживала в комнате коммунальной квартиры с двумя несовершеннолетними детьми, которые постоянно подвергались жестокому обращению со стороны матери, находящейся в состоянии наркотического опьянения от употребления запрещенных веществ. </w:t>
      </w:r>
    </w:p>
    <w:p w:rsidR="00DF6118" w:rsidRPr="00EC575F" w:rsidRDefault="00DF6118" w:rsidP="00DF6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 xml:space="preserve">В ходе проведения сотрудниками органов внутренних дел                    оперативно-розыскных мероприятий, незаконные действия обвиняемой пресечены, уголовное дело после утверждения обвинительного заключения направлено во Фрунзенский районный суд Санкт-Петербурга для рассмотрения по существу. </w:t>
      </w:r>
    </w:p>
    <w:p w:rsidR="00DF6118" w:rsidRPr="00EC575F" w:rsidRDefault="00DF6118" w:rsidP="00DF6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Также во Фрунзенском районном суде Санкт-Петербурга рассматривается гражданское дело о лишении обвиняемой родительских прав.</w:t>
      </w:r>
    </w:p>
    <w:p w:rsidR="00DF6118" w:rsidRPr="00EC575F" w:rsidRDefault="00DF6118" w:rsidP="00DF61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75F">
        <w:rPr>
          <w:rFonts w:ascii="Times New Roman" w:hAnsi="Times New Roman" w:cs="Times New Roman"/>
        </w:rPr>
        <w:t>За указанные преступления судом может быть назначено наказание до 4 лет лишения свободы.</w:t>
      </w:r>
    </w:p>
    <w:p w:rsidR="000D564A" w:rsidRDefault="000D564A" w:rsidP="000D564A">
      <w:pPr>
        <w:spacing w:after="0" w:line="240" w:lineRule="auto"/>
        <w:rPr>
          <w:rFonts w:ascii="Times New Roman" w:hAnsi="Times New Roman" w:cs="Times New Roman"/>
        </w:rPr>
      </w:pPr>
    </w:p>
    <w:p w:rsidR="00A70E8F" w:rsidRDefault="00A70E8F"/>
    <w:sectPr w:rsidR="00A70E8F" w:rsidSect="00A7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0D564A"/>
    <w:rsid w:val="000D564A"/>
    <w:rsid w:val="001948F3"/>
    <w:rsid w:val="00A70E8F"/>
    <w:rsid w:val="00D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3</cp:revision>
  <dcterms:created xsi:type="dcterms:W3CDTF">2019-06-05T06:55:00Z</dcterms:created>
  <dcterms:modified xsi:type="dcterms:W3CDTF">2019-06-05T10:22:00Z</dcterms:modified>
</cp:coreProperties>
</file>